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DF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</w:t>
            </w:r>
            <w:r w:rsidR="00DF1A1C">
              <w:rPr>
                <w:sz w:val="24"/>
                <w:szCs w:val="24"/>
              </w:rPr>
              <w:t>Bilal SEMERCİ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DF1A1C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2E18F7">
              <w:rPr>
                <w:sz w:val="24"/>
                <w:szCs w:val="24"/>
              </w:rPr>
              <w:t xml:space="preserve">.2012 </w:t>
            </w:r>
          </w:p>
          <w:p w:rsidR="002E18F7" w:rsidRDefault="002E18F7" w:rsidP="00B5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DF1A1C">
              <w:rPr>
                <w:sz w:val="24"/>
                <w:szCs w:val="24"/>
              </w:rPr>
              <w:t>13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00341C" w:rsidRPr="009C6A14">
              <w:rPr>
                <w:sz w:val="24"/>
                <w:szCs w:val="24"/>
              </w:rPr>
              <w:t>Kargı-Karataş, Kargı-Akmaz ve Yanıklar</w:t>
            </w:r>
            <w:r w:rsidR="0000341C">
              <w:rPr>
                <w:sz w:val="24"/>
                <w:szCs w:val="24"/>
              </w:rPr>
              <w:t>-</w:t>
            </w:r>
            <w:proofErr w:type="spellStart"/>
            <w:r w:rsidR="0000341C" w:rsidRPr="009C6A14">
              <w:rPr>
                <w:sz w:val="24"/>
                <w:szCs w:val="24"/>
              </w:rPr>
              <w:t>Karaot</w:t>
            </w:r>
            <w:proofErr w:type="spellEnd"/>
            <w:r w:rsidR="0000341C">
              <w:rPr>
                <w:sz w:val="24"/>
                <w:szCs w:val="24"/>
              </w:rPr>
              <w:t xml:space="preserve"> otopark ücretinin belirlenmesi.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DF1A1C" w:rsidRPr="006E75CA" w:rsidRDefault="00DF1A1C" w:rsidP="00DF1A1C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 Pazartesi günü saat:10:3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2012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 xml:space="preserve">Mehmet SEZGİN ve Bilal SEMERCİ’ </w:t>
      </w:r>
      <w:proofErr w:type="gramStart"/>
      <w:r>
        <w:rPr>
          <w:sz w:val="24"/>
          <w:szCs w:val="24"/>
        </w:rPr>
        <w:t>den  oluşan</w:t>
      </w:r>
      <w:proofErr w:type="gramEnd"/>
      <w:r>
        <w:rPr>
          <w:sz w:val="24"/>
          <w:szCs w:val="24"/>
        </w:rPr>
        <w:t xml:space="preserve"> divan ile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00341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 tarafından </w:t>
      </w:r>
      <w:r w:rsidRPr="009C6A14">
        <w:rPr>
          <w:sz w:val="24"/>
          <w:szCs w:val="24"/>
        </w:rPr>
        <w:t xml:space="preserve">06.04.2012 tarihinde 31.12.2013 tarihine kadar </w:t>
      </w:r>
      <w:r>
        <w:rPr>
          <w:sz w:val="24"/>
          <w:szCs w:val="24"/>
        </w:rPr>
        <w:t xml:space="preserve">işletilmek üzere </w:t>
      </w:r>
      <w:r w:rsidRPr="009C6A14">
        <w:rPr>
          <w:sz w:val="24"/>
          <w:szCs w:val="24"/>
        </w:rPr>
        <w:t>İhale ile kiraya verilen Kargı-Karataş, Kargı-Akmaz ve Yanıklar</w:t>
      </w:r>
      <w:r>
        <w:rPr>
          <w:sz w:val="24"/>
          <w:szCs w:val="24"/>
        </w:rPr>
        <w:t>-</w:t>
      </w:r>
      <w:proofErr w:type="spellStart"/>
      <w:r w:rsidRPr="009C6A14">
        <w:rPr>
          <w:sz w:val="24"/>
          <w:szCs w:val="24"/>
        </w:rPr>
        <w:t>Karaot</w:t>
      </w:r>
      <w:proofErr w:type="spellEnd"/>
      <w:r w:rsidRPr="009C6A14">
        <w:rPr>
          <w:sz w:val="24"/>
          <w:szCs w:val="24"/>
        </w:rPr>
        <w:t xml:space="preserve"> Gün</w:t>
      </w:r>
      <w:r w:rsidR="00DF1A1C">
        <w:rPr>
          <w:sz w:val="24"/>
          <w:szCs w:val="24"/>
        </w:rPr>
        <w:t>übirlik alan işletmelerinin 2013</w:t>
      </w:r>
      <w:r w:rsidRPr="009C6A14">
        <w:rPr>
          <w:sz w:val="24"/>
          <w:szCs w:val="24"/>
        </w:rPr>
        <w:t xml:space="preserve"> yılı otopark kullanım ücretlerinin </w:t>
      </w:r>
      <w:r>
        <w:rPr>
          <w:sz w:val="24"/>
          <w:szCs w:val="24"/>
        </w:rPr>
        <w:t xml:space="preserve">tespitine </w:t>
      </w:r>
      <w:r w:rsidR="00DF1A1C">
        <w:rPr>
          <w:sz w:val="24"/>
          <w:szCs w:val="24"/>
        </w:rPr>
        <w:t>ilişkin Muhasebe biriminin 01.11</w:t>
      </w:r>
      <w:r>
        <w:rPr>
          <w:sz w:val="24"/>
          <w:szCs w:val="24"/>
        </w:rPr>
        <w:t xml:space="preserve">.2012 günlü talebinin </w:t>
      </w:r>
      <w:r w:rsidR="00DF1A1C">
        <w:rPr>
          <w:sz w:val="24"/>
          <w:szCs w:val="24"/>
        </w:rPr>
        <w:t xml:space="preserve">Birlik Meclisimizce </w:t>
      </w:r>
      <w:r>
        <w:rPr>
          <w:sz w:val="24"/>
          <w:szCs w:val="24"/>
        </w:rPr>
        <w:t>değerlendirilmesi sonucunda;</w:t>
      </w:r>
    </w:p>
    <w:p w:rsidR="005B21D8" w:rsidRDefault="005B21D8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2012 yılında uygulanan ücret tarifesinin 2013 yılında da uygulanmasına;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5B21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Otomobil</w:t>
      </w:r>
      <w:r>
        <w:rPr>
          <w:sz w:val="24"/>
          <w:szCs w:val="24"/>
        </w:rPr>
        <w:tab/>
        <w:t xml:space="preserve">   : </w:t>
      </w:r>
      <w:r w:rsidR="005B21D8">
        <w:rPr>
          <w:sz w:val="24"/>
          <w:szCs w:val="24"/>
        </w:rPr>
        <w:t xml:space="preserve">  </w:t>
      </w:r>
      <w:r>
        <w:rPr>
          <w:sz w:val="24"/>
          <w:szCs w:val="24"/>
        </w:rPr>
        <w:t>5.00 TL</w:t>
      </w:r>
    </w:p>
    <w:p w:rsidR="0000341C" w:rsidRDefault="0000341C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Traktör</w:t>
      </w:r>
      <w:r>
        <w:rPr>
          <w:sz w:val="24"/>
          <w:szCs w:val="24"/>
        </w:rPr>
        <w:tab/>
        <w:t xml:space="preserve">   :</w:t>
      </w:r>
      <w:r w:rsidR="005B21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5.00 TL</w:t>
      </w:r>
    </w:p>
    <w:p w:rsidR="0000341C" w:rsidRDefault="009F296D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Kamyon-Otobüs: 15</w:t>
      </w:r>
      <w:r w:rsidR="0000341C">
        <w:rPr>
          <w:sz w:val="24"/>
          <w:szCs w:val="24"/>
        </w:rPr>
        <w:t>.00 TL</w:t>
      </w:r>
    </w:p>
    <w:p w:rsidR="0000341C" w:rsidRDefault="009F296D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1A1C">
        <w:rPr>
          <w:sz w:val="24"/>
          <w:szCs w:val="24"/>
        </w:rPr>
        <w:t>Minibüs</w:t>
      </w:r>
      <w:r>
        <w:rPr>
          <w:sz w:val="24"/>
          <w:szCs w:val="24"/>
        </w:rPr>
        <w:tab/>
        <w:t xml:space="preserve">   : 10</w:t>
      </w:r>
      <w:r w:rsidR="0000341C">
        <w:rPr>
          <w:sz w:val="24"/>
          <w:szCs w:val="24"/>
        </w:rPr>
        <w:t>.00 TL</w:t>
      </w:r>
    </w:p>
    <w:p w:rsidR="0000341C" w:rsidRPr="009C6A14" w:rsidRDefault="00DF1A1C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Motosiklet</w:t>
      </w:r>
      <w:r w:rsidR="0000341C">
        <w:rPr>
          <w:sz w:val="24"/>
          <w:szCs w:val="24"/>
        </w:rPr>
        <w:tab/>
        <w:t xml:space="preserve">   : </w:t>
      </w:r>
      <w:r w:rsidR="005B21D8">
        <w:rPr>
          <w:sz w:val="24"/>
          <w:szCs w:val="24"/>
        </w:rPr>
        <w:t xml:space="preserve">  </w:t>
      </w:r>
      <w:r w:rsidR="0000341C">
        <w:rPr>
          <w:sz w:val="24"/>
          <w:szCs w:val="24"/>
        </w:rPr>
        <w:t>2.00 TL</w:t>
      </w:r>
      <w:r w:rsidR="005B21D8">
        <w:rPr>
          <w:sz w:val="24"/>
          <w:szCs w:val="24"/>
        </w:rPr>
        <w:t xml:space="preserve"> </w:t>
      </w:r>
      <w:r w:rsidR="0000341C">
        <w:rPr>
          <w:sz w:val="24"/>
          <w:szCs w:val="24"/>
        </w:rPr>
        <w:t>Mevcudun oybirliği ile karar verilmiştir.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6F00B2" w:rsidRPr="002E18F7" w:rsidRDefault="002E18F7" w:rsidP="002E18F7">
      <w:pPr>
        <w:jc w:val="both"/>
        <w:rPr>
          <w:rStyle w:val="Gl"/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SEZGİN         </w:t>
      </w:r>
      <w:r w:rsidR="00DF1A1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F1A1C">
        <w:rPr>
          <w:sz w:val="24"/>
          <w:szCs w:val="24"/>
        </w:rPr>
        <w:t>Bilal SEMERCİ</w:t>
      </w: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0341C"/>
    <w:rsid w:val="001C0160"/>
    <w:rsid w:val="001C4F7A"/>
    <w:rsid w:val="001C6F74"/>
    <w:rsid w:val="00264C7D"/>
    <w:rsid w:val="002A00E6"/>
    <w:rsid w:val="002E18F7"/>
    <w:rsid w:val="0031338C"/>
    <w:rsid w:val="003474D7"/>
    <w:rsid w:val="003A2C77"/>
    <w:rsid w:val="00496107"/>
    <w:rsid w:val="00503BE0"/>
    <w:rsid w:val="00523977"/>
    <w:rsid w:val="005463E3"/>
    <w:rsid w:val="0058563F"/>
    <w:rsid w:val="005B21D8"/>
    <w:rsid w:val="006E58FA"/>
    <w:rsid w:val="006F00B2"/>
    <w:rsid w:val="007A4D47"/>
    <w:rsid w:val="00935211"/>
    <w:rsid w:val="00945924"/>
    <w:rsid w:val="009523A5"/>
    <w:rsid w:val="009635D7"/>
    <w:rsid w:val="00971DCF"/>
    <w:rsid w:val="00977F58"/>
    <w:rsid w:val="009F296D"/>
    <w:rsid w:val="00B51D3F"/>
    <w:rsid w:val="00BA3EFA"/>
    <w:rsid w:val="00C2309E"/>
    <w:rsid w:val="00D266E6"/>
    <w:rsid w:val="00DF1A1C"/>
    <w:rsid w:val="00E57338"/>
    <w:rsid w:val="00E96E3E"/>
    <w:rsid w:val="00EB6560"/>
    <w:rsid w:val="00F56D2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2012-11-28T10:23:00Z</cp:lastPrinted>
  <dcterms:created xsi:type="dcterms:W3CDTF">2012-11-28T07:32:00Z</dcterms:created>
  <dcterms:modified xsi:type="dcterms:W3CDTF">2012-11-28T10:24:00Z</dcterms:modified>
</cp:coreProperties>
</file>